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CC6F4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94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86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0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94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F48" w:rsidRDefault="00AF53C1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39153196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1531963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0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94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C6F48" w:rsidRDefault="00CC6F48">
            <w:pPr>
              <w:pStyle w:val="EMPTYCELLSTYLE"/>
            </w:pPr>
          </w:p>
        </w:tc>
        <w:tc>
          <w:tcPr>
            <w:tcW w:w="386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0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94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86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0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F48" w:rsidRDefault="00CC6F48">
            <w:pPr>
              <w:pStyle w:val="EMPTYCELLSTYLE"/>
            </w:pPr>
          </w:p>
        </w:tc>
        <w:tc>
          <w:tcPr>
            <w:tcW w:w="10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94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86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0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</w:p>
        </w:tc>
        <w:tc>
          <w:tcPr>
            <w:tcW w:w="10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C6F48" w:rsidRDefault="00CC6F4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val="82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both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Оценка и сопоставление заявок (оценочная стадия) лот № 890.25.00179 Приобретение легковых автомобилей малого класса </w:t>
            </w:r>
          </w:p>
          <w:p w:rsidR="00CC6F48" w:rsidRDefault="00CC6F48">
            <w:pPr>
              <w:jc w:val="both"/>
            </w:pPr>
          </w:p>
        </w:tc>
        <w:tc>
          <w:tcPr>
            <w:tcW w:w="2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1474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CC6F48">
                        <w:pPr>
                          <w:ind w:firstLine="100"/>
                        </w:pP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Качество поставляемой продукции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CC6F48">
                        <w:pPr>
                          <w:ind w:firstLine="100"/>
                        </w:pP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поставки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20%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2.2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2.3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предлагаемого товара требованиям ТЗ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CC6F48">
                        <w:pPr>
                          <w:ind w:firstLine="100"/>
                        </w:pP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CC6F48">
                        <w:pPr>
                          <w:ind w:firstLine="100"/>
                        </w:pP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Добровольные системы подтверждения квалификации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14%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3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36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4.1.2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35%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r w:rsidR="001B48B8">
                          <w:rPr>
                            <w:color w:val="000000"/>
                            <w:sz w:val="24"/>
                          </w:rPr>
                          <w:t>экономическая экспертиза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34%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</w:tbl>
          <w:p w:rsidR="00CC6F48" w:rsidRDefault="00CC6F48">
            <w:pPr>
              <w:pStyle w:val="EMPTYCELLSTYLE"/>
            </w:pPr>
          </w:p>
        </w:tc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C6F48" w:rsidRDefault="00CC6F4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466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r w:rsidR="001B48B8">
                          <w:rPr>
                            <w:color w:val="000000"/>
                            <w:sz w:val="24"/>
                          </w:rPr>
                          <w:t>экономическая экспертиза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Юридические риски с учётом предложенных условий договора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17%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Оценка риска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4.4.2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</w:tbl>
          <w:p w:rsidR="00CC6F48" w:rsidRDefault="00CC6F48">
            <w:pPr>
              <w:pStyle w:val="EMPTYCELLSTYLE"/>
            </w:pPr>
          </w:p>
        </w:tc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val="22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F48" w:rsidRDefault="00AF53C1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 закупочной процедуры "конкурс" или "запрос предложений"  рассмотрение и оценка проводиться  в три этапа: </w:t>
            </w:r>
            <w:r>
              <w:rPr>
                <w:color w:val="000000"/>
                <w:sz w:val="24"/>
              </w:rPr>
              <w:br/>
              <w:t xml:space="preserve"> - на первом этапе проводиться экспертиза только по тех</w:t>
            </w:r>
            <w:r>
              <w:rPr>
                <w:color w:val="000000"/>
                <w:sz w:val="24"/>
              </w:rPr>
              <w:t xml:space="preserve">ническому направлению; </w:t>
            </w:r>
            <w:r>
              <w:rPr>
                <w:color w:val="000000"/>
                <w:sz w:val="24"/>
              </w:rPr>
              <w:br/>
              <w:t xml:space="preserve"> - на втором этапе проводятся экспертизы по направлениям: экономическая безопасность, квалификационная, финансово-экономическая,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2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</w:t>
            </w:r>
            <w:r>
              <w:rPr>
                <w:color w:val="000000"/>
                <w:sz w:val="24"/>
              </w:rPr>
              <w:t>сия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2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C6F48" w:rsidRDefault="00AF53C1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CC6F48" w:rsidRDefault="00CC6F4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604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C6F48" w:rsidRDefault="00AF53C1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</w:t>
                  </w:r>
                  <w:r>
                    <w:rPr>
                      <w:color w:val="000000"/>
                      <w:sz w:val="24"/>
                    </w:rPr>
                    <w:t>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C6F48" w:rsidRDefault="00AF53C1">
                  <w:r>
                    <w:rPr>
                      <w:color w:val="000000"/>
                      <w:sz w:val="24"/>
                    </w:rPr>
                    <w:br/>
                    <w:t>4.2.  Присвоение баллов заявкам по критерию 2 Качество поставляемой продукции осуществляется на основании сум</w:t>
                  </w:r>
                  <w:r>
                    <w:rPr>
                      <w:color w:val="000000"/>
                      <w:sz w:val="24"/>
                    </w:rPr>
                    <w:t>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Качество поставляемой продукции;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CC6F48" w:rsidRDefault="00CC6F4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CC6F48" w:rsidRDefault="00CC6F4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10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302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C6F48" w:rsidRDefault="00AF53C1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  Присвоение баллов заявкам по критерию 3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 К</w:t>
                  </w:r>
                  <w:r>
                    <w:rPr>
                      <w:color w:val="000000"/>
                      <w:sz w:val="24"/>
                    </w:rPr>
                    <w:t>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</w:tbl>
          <w:p w:rsidR="00CC6F48" w:rsidRDefault="00CC6F48">
            <w:pPr>
              <w:pStyle w:val="EMPTYCELLSTYLE"/>
            </w:pPr>
          </w:p>
        </w:tc>
        <w:tc>
          <w:tcPr>
            <w:tcW w:w="10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CC6F48" w:rsidRDefault="00CC6F4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10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378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val="137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C6F48" w:rsidRDefault="00AF53C1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4.3.1 Присвоение баллов заявкам по критерию 3.1 «Цена договора, предложенная участником»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>первоначально проводится выбор шкалы оценок и присвоение плановой сумме базовой оценки: если хотя бы у одного участника Цена догово</w:t>
                  </w:r>
                  <w:r>
                    <w:rPr>
                      <w:color w:val="000000"/>
                      <w:sz w:val="24"/>
                    </w:rPr>
                    <w:t>ра, предложенная участником (далее – ОФЕРТА) меньше начальной (максимальной) цены (далее – ГКПЗ), то шкала оценок от 1 до 5, плановая сумма ГКПЗ - 2 балла (сценарий 1), если все значения не меньше ГКПЗ, то шкала оценок от 1 до 3, плановая сумма ГКПЗ - 3 ба</w:t>
                  </w:r>
                  <w:r>
                    <w:rPr>
                      <w:color w:val="000000"/>
                      <w:sz w:val="24"/>
                    </w:rPr>
                    <w:t>лла, т.е. максимум (сценарий 2):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ЕСЛИ(МИН(ДИАПАЗОН)&lt;ГКПЗ;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1: шкала оценок от 1 до 5. Проводится сопоставление ОФЕРТЫ участника и ГКПЗ: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ЕСЛИ(ОФЕРТА/ГКПЗ)&gt;1;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 xml:space="preserve">Если оферта участника равна ГКПЗ, то такой Участник получает 2 балла. Другие участники </w:t>
                  </w:r>
                  <w:r>
                    <w:rPr>
                      <w:color w:val="000000"/>
                      <w:sz w:val="24"/>
                    </w:rPr>
                    <w:t>оцениваются по одному из следующих сценариев 1а или 1б:</w:t>
                  </w:r>
                  <w:r>
                    <w:rPr>
                      <w:color w:val="000000"/>
                      <w:sz w:val="24"/>
                    </w:rPr>
                    <w:br/>
                    <w:t>Сценарий 1а: ОФЕРТА участника больше ГКПЗ. Выполняется расчёт оценок в диапазоне от 1 до 2: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((МАКС(ДИАПАЗОН)-ОФЕРТА)/(МАКС(ДИАПАЗОН)-ГКПЗ</w:t>
                  </w:r>
                  <w:proofErr w:type="gramStart"/>
                  <w:r>
                    <w:rPr>
                      <w:color w:val="000000"/>
                      <w:sz w:val="24"/>
                    </w:rPr>
                    <w:t>))+</w:t>
                  </w:r>
                  <w:proofErr w:type="gramEnd"/>
                  <w:r>
                    <w:rPr>
                      <w:color w:val="000000"/>
                      <w:sz w:val="24"/>
                    </w:rPr>
                    <w:t>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1б: О</w:t>
                  </w:r>
                  <w:r>
                    <w:rPr>
                      <w:color w:val="000000"/>
                      <w:sz w:val="24"/>
                    </w:rPr>
                    <w:t>ФЕРТА участника меньше ГКПЗ. Проверяется, есть ли предложения участника меньше ГКПЗ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ЕСЛИ((МИН(ДИАПАЗОН)/ГКПЗ)&lt;0,7;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меньше ГКПЗ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ЕСЛИ(ОФЕРТА=МИН(Д</w:t>
                  </w:r>
                  <w:r>
                    <w:rPr>
                      <w:color w:val="000000"/>
                      <w:sz w:val="24"/>
                    </w:rPr>
                    <w:t>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((ГКПЗ-ОФЕРТА)*3/(ГКПЗ-МИН(ДИАПАЗОН))+2));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ГКПЗ на 30%, то максимальному баллу 5 соответствует сумма ГКПЗ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((ГКПЗ-ОФЕРТА)/(ГКПЗ)*</w:t>
                  </w:r>
                  <w:proofErr w:type="gramStart"/>
                  <w:r>
                    <w:rPr>
                      <w:color w:val="000000"/>
                      <w:sz w:val="24"/>
                    </w:rPr>
                    <w:t>10)+</w:t>
                  </w:r>
                  <w:proofErr w:type="gramEnd"/>
                  <w:r>
                    <w:rPr>
                      <w:color w:val="000000"/>
                      <w:sz w:val="24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>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ценой ОФЕРТЫ равной плановой сумме ГКПЗ. Расчёт оценок остальных участников выполняется в диапазоне от 1 до 3: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((МАКС(ДИАПАЗОН)-ОФЕРТА)*2/(МАКС(ДИ</w:t>
                  </w:r>
                  <w:r>
                    <w:rPr>
                      <w:color w:val="000000"/>
                      <w:sz w:val="24"/>
                    </w:rPr>
                    <w:t>АПАЗОН)-ГКПЗ))+1);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В случае, если закупочная процедура проводится в соответствии с Федеральным законом от 18.07.2011 223-ФЗ, то оценка и сопоставление предложений участников будут проводиться с учетом положений Постановления Правительства Российской Федер</w:t>
                  </w:r>
                  <w:r>
                    <w:rPr>
                      <w:color w:val="000000"/>
                      <w:sz w:val="24"/>
                    </w:rPr>
                    <w:t>ации от 23.12.2024 № 1875</w:t>
                  </w:r>
                </w:p>
              </w:tc>
            </w:tr>
          </w:tbl>
          <w:p w:rsidR="00CC6F48" w:rsidRDefault="00CC6F48">
            <w:pPr>
              <w:pStyle w:val="EMPTYCELLSTYLE"/>
            </w:pPr>
          </w:p>
        </w:tc>
        <w:tc>
          <w:tcPr>
            <w:tcW w:w="10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CC6F48" w:rsidRDefault="00CC6F4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10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622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C6F48" w:rsidRDefault="00AF53C1">
                  <w:r>
                    <w:rPr>
                      <w:color w:val="000000"/>
                      <w:sz w:val="24"/>
                    </w:rPr>
                    <w:br/>
                    <w:t>4.4.  Присвоение баллов заявкам по критерию 4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C6F48" w:rsidRDefault="00AF53C1">
                  <w:r>
                    <w:rPr>
                      <w:color w:val="000000"/>
                      <w:sz w:val="24"/>
                    </w:rPr>
                    <w:br/>
                    <w:t>4.4.1.  П</w:t>
                  </w:r>
                  <w:r>
                    <w:rPr>
                      <w:color w:val="000000"/>
                      <w:sz w:val="24"/>
                    </w:rPr>
                    <w:t>рисвоение баллов заявкам по критерию 4.1 Добровольные системы подтверждения квалификации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</w:t>
                  </w:r>
                  <w:r>
                    <w:rPr>
                      <w:color w:val="000000"/>
                      <w:sz w:val="24"/>
                    </w:rPr>
                    <w:t>том значимости) по подкритериям критерия 4.1 Добровольные системы подтверждения квалификации;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4.1.</w:t>
                  </w: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C6F48" w:rsidRDefault="00AF53C1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4.4.2.  Присвоение баллов заявкам по критерию 4.2 Опыт выполнения поставок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</w:t>
                  </w:r>
                  <w:r>
                    <w:rPr>
                      <w:color w:val="000000"/>
                      <w:sz w:val="24"/>
                    </w:rPr>
                    <w:t>критерия 4.2 Опыт выполнения поставок;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</w:t>
                  </w: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C6F48" w:rsidRDefault="00AF53C1">
                  <w:r>
                    <w:rPr>
                      <w:color w:val="000000"/>
                      <w:sz w:val="24"/>
                    </w:rPr>
                    <w:br/>
                    <w:t>4.4.3.  Присвоение баллов заявкам по критерию 4.3 Экономические риски с учётом платёжеспособн</w:t>
                  </w:r>
                  <w:r>
                    <w:rPr>
                      <w:color w:val="000000"/>
                      <w:sz w:val="24"/>
                    </w:rPr>
                    <w:t>ости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4.3 Экономические риски с учётом пл</w:t>
                  </w:r>
                  <w:r>
                    <w:rPr>
                      <w:color w:val="000000"/>
                      <w:sz w:val="24"/>
                    </w:rPr>
                    <w:t>атёжеспособности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4.3.</w:t>
                  </w: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C6F48" w:rsidRDefault="00AF53C1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4.4.4.  Присвоение баллов заявкам по критерию 4.4 Юридические риски с учётом предложенных условий договора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– с</w:t>
                  </w:r>
                  <w:r>
                    <w:rPr>
                      <w:color w:val="000000"/>
                      <w:sz w:val="24"/>
                    </w:rPr>
                    <w:t>умма баллов (с учетом значимости) по подкритериям критерия 4.4 Юридические риски с учётом предложенных условий договора;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4.4.</w:t>
                  </w:r>
                </w:p>
              </w:tc>
            </w:tr>
          </w:tbl>
          <w:p w:rsidR="00CC6F48" w:rsidRDefault="00CC6F48">
            <w:pPr>
              <w:pStyle w:val="EMPTYCELLSTYLE"/>
            </w:pPr>
          </w:p>
        </w:tc>
        <w:tc>
          <w:tcPr>
            <w:tcW w:w="10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CC6F48" w:rsidRDefault="00CC6F4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10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514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C6F48" w:rsidRDefault="00AF53C1">
                  <w:r>
                    <w:rPr>
                      <w:color w:val="000000"/>
                      <w:sz w:val="24"/>
                    </w:rPr>
                    <w:br/>
                    <w:t>4.5.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Качество поставляемой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</w:t>
                  </w:r>
                  <w:r>
                    <w:rPr>
                      <w:color w:val="000000"/>
                      <w:sz w:val="24"/>
                    </w:rPr>
                    <w:t>ерия Качество поставляемой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CC6F48" w:rsidRDefault="00CC6F48">
            <w:pPr>
              <w:pStyle w:val="EMPTYCELLSTYLE"/>
            </w:pPr>
          </w:p>
        </w:tc>
        <w:tc>
          <w:tcPr>
            <w:tcW w:w="10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468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F48" w:rsidRDefault="00AF53C1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5.  На основании результатов оценки заявок закупочной/конкурсной комиссией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</w:t>
            </w:r>
            <w:r>
              <w:rPr>
                <w:color w:val="000000"/>
                <w:sz w:val="24"/>
              </w:rPr>
              <w:t>ное количество баллов. Такая заявка считается содержащей лучшие условия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</w:t>
            </w:r>
            <w:r>
              <w:rPr>
                <w:color w:val="000000"/>
                <w:sz w:val="24"/>
              </w:rPr>
              <w:t xml:space="preserve"> присваивается заявке, поступившей (зарегистрированной на электронной 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</w:t>
            </w:r>
            <w:r>
              <w:rPr>
                <w:color w:val="000000"/>
                <w:sz w:val="24"/>
              </w:rPr>
              <w:t>очная комиссия (экспертная группа) повторно оценивает критерии, информация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</w:t>
            </w:r>
            <w:r>
              <w:rPr>
                <w:color w:val="000000"/>
                <w:sz w:val="24"/>
              </w:rPr>
              <w:t xml:space="preserve">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</w:t>
            </w:r>
            <w:r>
              <w:rPr>
                <w:color w:val="000000"/>
                <w:sz w:val="24"/>
              </w:rPr>
              <w:t xml:space="preserve"> предложений участников дополнительные ценовые предложения).</w:t>
            </w:r>
          </w:p>
        </w:tc>
        <w:tc>
          <w:tcPr>
            <w:tcW w:w="100" w:type="dxa"/>
          </w:tcPr>
          <w:p w:rsidR="00CC6F48" w:rsidRDefault="00CC6F48">
            <w:pPr>
              <w:pStyle w:val="EMPTYCELLSTYLE"/>
            </w:pPr>
          </w:p>
        </w:tc>
      </w:tr>
    </w:tbl>
    <w:p w:rsidR="00CC6F48" w:rsidRDefault="00CC6F48">
      <w:pPr>
        <w:sectPr w:rsidR="00CC6F48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CC6F4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20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20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20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/>
        </w:tc>
        <w:tc>
          <w:tcPr>
            <w:tcW w:w="228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/>
        </w:tc>
        <w:tc>
          <w:tcPr>
            <w:tcW w:w="228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/>
        </w:tc>
        <w:tc>
          <w:tcPr>
            <w:tcW w:w="228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 xml:space="preserve"> Лот №: 890.25.00179</w:t>
            </w:r>
          </w:p>
        </w:tc>
        <w:tc>
          <w:tcPr>
            <w:tcW w:w="228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/>
        </w:tc>
        <w:tc>
          <w:tcPr>
            <w:tcW w:w="228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 xml:space="preserve"> Финансово-</w:t>
            </w:r>
            <w:r w:rsidR="001B48B8">
              <w:rPr>
                <w:b/>
                <w:color w:val="000000"/>
                <w:sz w:val="24"/>
              </w:rPr>
              <w:t>экономическая экспертиза</w:t>
            </w:r>
          </w:p>
        </w:tc>
        <w:tc>
          <w:tcPr>
            <w:tcW w:w="228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20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F48" w:rsidRDefault="00AF53C1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20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/>
                <w:p w:rsidR="00CC6F48" w:rsidRDefault="00AF53C1">
                  <w:r>
                    <w:br w:type="page"/>
                  </w:r>
                </w:p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/>
                <w:p w:rsidR="00CC6F48" w:rsidRDefault="00AF53C1">
                  <w:r>
                    <w:br w:type="page"/>
                  </w:r>
                </w:p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bookmarkStart w:id="0" w:name="JR_PAGE_ANCHOR_0_1"/>
                  <w:bookmarkEnd w:id="0"/>
                </w:p>
                <w:p w:rsidR="00CC6F48" w:rsidRDefault="00AF53C1">
                  <w:r>
                    <w:br w:type="page"/>
                  </w:r>
                </w:p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</w:tbl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C6F48" w:rsidRDefault="00CC6F4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9800" w:type="dxa"/>
            <w:gridSpan w:val="6"/>
          </w:tcPr>
          <w:p w:rsidR="00CC6F48" w:rsidRDefault="00CC6F4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CC6F48" w:rsidRDefault="00CC6F4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CC6F48" w:rsidRDefault="00CC6F4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AF53C1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От 1 до 5 </w:t>
                        </w:r>
                        <w:r w:rsidR="001B48B8">
                          <w:rPr>
                            <w:color w:val="000000"/>
                            <w:sz w:val="24"/>
                          </w:rPr>
                          <w:t>баллов -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</w:t>
                        </w:r>
                        <w:r w:rsidR="001B48B8">
                          <w:rPr>
                            <w:color w:val="000000"/>
                            <w:sz w:val="24"/>
                          </w:rPr>
                          <w:t>соответствии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Методикой проведения экспертизы финансово-экономической устойчивости участников закупочных процедур</w:t>
                        </w: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</w:tbl>
          <w:p w:rsidR="00CC6F48" w:rsidRDefault="00CC6F4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CC6F48" w:rsidRDefault="00CC6F4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20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/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/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/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 xml:space="preserve"> Лот №: 890.25.00179</w:t>
            </w:r>
          </w:p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/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20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F48" w:rsidRDefault="00AF53C1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20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AF53C1">
                  <w:r>
                    <w:br w:type="page"/>
                  </w:r>
                </w:p>
                <w:p w:rsidR="00CC6F48" w:rsidRDefault="00CC6F48"/>
                <w:p w:rsidR="00CC6F48" w:rsidRDefault="00AF53C1">
                  <w:r>
                    <w:br w:type="page"/>
                  </w:r>
                </w:p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/>
                <w:p w:rsidR="00CC6F48" w:rsidRDefault="00AF53C1">
                  <w:r>
                    <w:br w:type="page"/>
                  </w:r>
                </w:p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bookmarkStart w:id="2" w:name="JR_PAGE_ANCHOR_0_3"/>
                  <w:bookmarkEnd w:id="2"/>
                </w:p>
                <w:p w:rsidR="00CC6F48" w:rsidRDefault="00AF53C1">
                  <w:r>
                    <w:br w:type="page"/>
                  </w:r>
                </w:p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</w:tbl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C6F48" w:rsidRDefault="00CC6F48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18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34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34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18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34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34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>
            <w:pPr>
              <w:jc w:val="center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34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18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34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>
            <w:pPr>
              <w:jc w:val="center"/>
            </w:pPr>
          </w:p>
        </w:tc>
        <w:tc>
          <w:tcPr>
            <w:tcW w:w="134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>
            <w:pPr>
              <w:jc w:val="center"/>
            </w:pPr>
          </w:p>
        </w:tc>
        <w:tc>
          <w:tcPr>
            <w:tcW w:w="134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>
            <w:pPr>
              <w:jc w:val="center"/>
            </w:pPr>
          </w:p>
        </w:tc>
        <w:tc>
          <w:tcPr>
            <w:tcW w:w="134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>
            <w:pPr>
              <w:jc w:val="center"/>
            </w:pPr>
          </w:p>
        </w:tc>
        <w:tc>
          <w:tcPr>
            <w:tcW w:w="134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18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34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(максимальная оценка по позиции </w:t>
                        </w:r>
                        <w:r w:rsidR="001B48B8">
                          <w:rPr>
                            <w:color w:val="000000"/>
                            <w:sz w:val="24"/>
                          </w:rPr>
                          <w:t>– 5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баллов)</w:t>
                        </w: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4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AF53C1">
                  <w:r>
                    <w:br w:type="page"/>
                  </w:r>
                </w:p>
                <w:p w:rsidR="00CC6F48" w:rsidRDefault="00CC6F48"/>
                <w:p w:rsidR="00CC6F48" w:rsidRDefault="00AF53C1">
                  <w:r>
                    <w:br w:type="page"/>
                  </w:r>
                </w:p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/>
                <w:p w:rsidR="00CC6F48" w:rsidRDefault="00AF53C1">
                  <w:r>
                    <w:br w:type="page"/>
                  </w:r>
                </w:p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/>
                <w:p w:rsidR="00CC6F48" w:rsidRDefault="00AF53C1">
                  <w:r>
                    <w:br w:type="page"/>
                  </w:r>
                </w:p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/>
                <w:p w:rsidR="00CC6F48" w:rsidRDefault="00AF53C1">
                  <w:r>
                    <w:br w:type="page"/>
                  </w:r>
                </w:p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/>
                <w:p w:rsidR="00CC6F48" w:rsidRDefault="00AF53C1">
                  <w:r>
                    <w:br w:type="page"/>
                  </w:r>
                </w:p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/>
                <w:p w:rsidR="00CC6F48" w:rsidRDefault="00AF53C1">
                  <w:r>
                    <w:br w:type="page"/>
                  </w:r>
                </w:p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/>
                <w:p w:rsidR="00CC6F48" w:rsidRDefault="00AF53C1">
                  <w:r>
                    <w:br w:type="page"/>
                  </w:r>
                </w:p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/>
                <w:p w:rsidR="00CC6F48" w:rsidRDefault="00AF53C1">
                  <w:r>
                    <w:br w:type="page"/>
                  </w:r>
                </w:p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/>
                <w:p w:rsidR="00CC6F48" w:rsidRDefault="00AF53C1">
                  <w:r>
                    <w:br w:type="page"/>
                  </w:r>
                </w:p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bookmarkStart w:id="3" w:name="JR_PAGE_ANCHOR_0_4"/>
                  <w:bookmarkEnd w:id="3"/>
                </w:p>
                <w:p w:rsidR="00CC6F48" w:rsidRDefault="00AF53C1">
                  <w:r>
                    <w:br w:type="page"/>
                  </w:r>
                </w:p>
                <w:p w:rsidR="00CC6F48" w:rsidRDefault="00CC6F48">
                  <w:pPr>
                    <w:pStyle w:val="EMPTYCELLSTYLE"/>
                  </w:pPr>
                </w:p>
              </w:tc>
            </w:tr>
          </w:tbl>
          <w:p w:rsidR="00CC6F48" w:rsidRDefault="00CC6F4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CC6F48" w:rsidRDefault="00CC6F4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20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/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/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/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 xml:space="preserve"> Лот №: 890.25.00179</w:t>
            </w:r>
          </w:p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/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20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F48" w:rsidRDefault="00AF53C1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20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AF53C1">
                  <w:r>
                    <w:br w:type="page"/>
                  </w:r>
                </w:p>
                <w:p w:rsidR="00CC6F48" w:rsidRDefault="00CC6F48"/>
                <w:p w:rsidR="00CC6F48" w:rsidRDefault="00AF53C1">
                  <w:r>
                    <w:br w:type="page"/>
                  </w:r>
                </w:p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/>
                <w:p w:rsidR="00CC6F48" w:rsidRDefault="00AF53C1">
                  <w:r>
                    <w:br w:type="page"/>
                  </w:r>
                </w:p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bookmarkStart w:id="4" w:name="JR_PAGE_ANCHOR_0_5"/>
                  <w:bookmarkEnd w:id="4"/>
                </w:p>
                <w:p w:rsidR="00CC6F48" w:rsidRDefault="00AF53C1">
                  <w:r>
                    <w:br w:type="page"/>
                  </w:r>
                </w:p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</w:tbl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C6F48" w:rsidRDefault="00CC6F48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9800" w:type="dxa"/>
            <w:gridSpan w:val="6"/>
          </w:tcPr>
          <w:p w:rsidR="00CC6F48" w:rsidRDefault="00CC6F4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CC6F48" w:rsidRDefault="00CC6F4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CC6F48" w:rsidRDefault="00CC6F4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AF53C1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</w:t>
                        </w:r>
                        <w:r w:rsidR="001B48B8">
                          <w:rPr>
                            <w:color w:val="000000"/>
                            <w:sz w:val="24"/>
                          </w:rPr>
                          <w:t>баллов -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</w:t>
                        </w:r>
                        <w:r w:rsidR="001B48B8">
                          <w:rPr>
                            <w:color w:val="000000"/>
                            <w:sz w:val="24"/>
                          </w:rPr>
                          <w:t>соответствии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Методикой оценки деловой репутации</w:t>
                        </w: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</w:tbl>
          <w:p w:rsidR="00CC6F48" w:rsidRDefault="00CC6F4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CC6F48" w:rsidRDefault="00CC6F4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20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/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/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/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 xml:space="preserve"> Лот №: 890.25.00179</w:t>
            </w:r>
          </w:p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/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20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F48" w:rsidRDefault="00AF53C1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20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AF53C1">
                  <w:r>
                    <w:br w:type="page"/>
                  </w:r>
                </w:p>
                <w:p w:rsidR="00CC6F48" w:rsidRDefault="00CC6F48"/>
                <w:p w:rsidR="00CC6F48" w:rsidRDefault="00AF53C1">
                  <w:r>
                    <w:br w:type="page"/>
                  </w:r>
                </w:p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/>
                <w:p w:rsidR="00CC6F48" w:rsidRDefault="00AF53C1">
                  <w:r>
                    <w:br w:type="page"/>
                  </w:r>
                </w:p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bookmarkStart w:id="6" w:name="JR_PAGE_ANCHOR_0_7"/>
                  <w:bookmarkEnd w:id="6"/>
                </w:p>
                <w:p w:rsidR="00CC6F48" w:rsidRDefault="00AF53C1">
                  <w:r>
                    <w:br w:type="page"/>
                  </w:r>
                </w:p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</w:tbl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C6F48" w:rsidRDefault="00CC6F48">
            <w:pPr>
              <w:pStyle w:val="EMPTYCELLSTYLE"/>
              <w:pageBreakBefore/>
            </w:pPr>
            <w:bookmarkStart w:id="7" w:name="JR_PAGE_ANCHOR_0_8"/>
            <w:bookmarkEnd w:id="7"/>
          </w:p>
        </w:tc>
        <w:tc>
          <w:tcPr>
            <w:tcW w:w="9800" w:type="dxa"/>
            <w:gridSpan w:val="6"/>
          </w:tcPr>
          <w:p w:rsidR="00CC6F48" w:rsidRDefault="00CC6F4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CC6F48" w:rsidRDefault="00CC6F4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CC6F48" w:rsidRDefault="00CC6F4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111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предлагаемого товара требованиям ТЗ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AF53C1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0 баллов - Участник не представил (не подтвердил) объем и/или качество поставляемого товара, либо объем и/или качество поставляемого товара не соответствуют  минимальным </w:t>
                        </w:r>
                        <w:r w:rsidR="001B48B8">
                          <w:rPr>
                            <w:color w:val="000000"/>
                            <w:sz w:val="24"/>
                          </w:rPr>
                          <w:t>требованиям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</w:t>
                        </w:r>
                        <w:r>
                          <w:rPr>
                            <w:color w:val="000000"/>
                            <w:sz w:val="24"/>
                          </w:rPr>
                          <w:t>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Предложение участника полностью соответствует требованиям  Закупочной документации по объему и качеству предлагаемого товара. В случае обязательного наличия требования о предоставлении сертификата, подтверждающего качество продукции, такой доку</w:t>
                        </w:r>
                        <w:r>
                          <w:rPr>
                            <w:color w:val="000000"/>
                            <w:sz w:val="24"/>
                          </w:rPr>
                          <w:t>мент предоставлен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Предложение участника полностью соответствует </w:t>
                        </w:r>
                        <w:r w:rsidR="001B48B8">
                          <w:rPr>
                            <w:color w:val="000000"/>
                            <w:sz w:val="24"/>
                          </w:rPr>
                          <w:t>требованиям Закупочной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документации по объему и качеству поставляемого товара. Подтверждены желательные требования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</w:t>
                        </w:r>
                        <w:r>
                          <w:rPr>
                            <w:color w:val="000000"/>
                            <w:sz w:val="24"/>
                          </w:rPr>
                          <w:t>терию: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5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5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9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AF53C1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0 баллов - Участник не подтвердил гарантийные </w:t>
                        </w:r>
                        <w:r w:rsidR="001B48B8">
                          <w:rPr>
                            <w:color w:val="000000"/>
                            <w:sz w:val="24"/>
                          </w:rPr>
                          <w:t>обязательства, либо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предложенные обязательства меньше (хуже) требований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2 </w:t>
                        </w:r>
                        <w:r w:rsidR="001B48B8">
                          <w:rPr>
                            <w:color w:val="000000"/>
                            <w:sz w:val="24"/>
                          </w:rPr>
                          <w:t>баллов -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Данный диапазон </w:t>
                        </w:r>
                        <w:r w:rsidR="001B48B8">
                          <w:rPr>
                            <w:color w:val="000000"/>
                            <w:sz w:val="24"/>
                          </w:rPr>
                          <w:t>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3 балла - Участник указал согласие с гарантийными обязательствами пункта 2.5 Технического задания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Данный диапазон не используется</w:t>
                        </w: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32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32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32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поставки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AF53C1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указал временные параметры поставки, либо предложенные параметры поставки не соответствуют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Предложенные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временные параметры поставки  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Предложенные временные параметры поставки участника  улучшают требования закупочной документации, в случае если возможность таких улучшений была указана в </w:t>
                        </w:r>
                        <w:r>
                          <w:rPr>
                            <w:color w:val="000000"/>
                            <w:sz w:val="24"/>
                          </w:rPr>
                          <w:t>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</w:tbl>
          <w:p w:rsidR="00CC6F48" w:rsidRDefault="00CC6F4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CC6F48" w:rsidRDefault="00CC6F4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20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/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/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/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 xml:space="preserve"> Лот №: 890.25.00179</w:t>
            </w:r>
          </w:p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/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20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F48" w:rsidRDefault="00AF53C1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20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AF53C1">
                  <w:r>
                    <w:br w:type="page"/>
                  </w:r>
                </w:p>
                <w:p w:rsidR="00CC6F48" w:rsidRDefault="00CC6F48"/>
                <w:p w:rsidR="00CC6F48" w:rsidRDefault="00AF53C1">
                  <w:r>
                    <w:br w:type="page"/>
                  </w:r>
                </w:p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/>
                <w:p w:rsidR="00CC6F48" w:rsidRDefault="00AF53C1">
                  <w:r>
                    <w:br w:type="page"/>
                  </w:r>
                </w:p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bookmarkStart w:id="8" w:name="JR_PAGE_ANCHOR_0_9"/>
                  <w:bookmarkEnd w:id="8"/>
                </w:p>
                <w:p w:rsidR="00CC6F48" w:rsidRDefault="00AF53C1">
                  <w:r>
                    <w:br w:type="page"/>
                  </w:r>
                </w:p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</w:tbl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C6F48" w:rsidRDefault="00CC6F48">
            <w:pPr>
              <w:pStyle w:val="EMPTYCELLSTYLE"/>
              <w:pageBreakBefore/>
            </w:pPr>
            <w:bookmarkStart w:id="9" w:name="JR_PAGE_ANCHOR_0_10"/>
            <w:bookmarkEnd w:id="9"/>
          </w:p>
        </w:tc>
        <w:tc>
          <w:tcPr>
            <w:tcW w:w="9800" w:type="dxa"/>
            <w:gridSpan w:val="6"/>
          </w:tcPr>
          <w:p w:rsidR="00CC6F48" w:rsidRDefault="00CC6F4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CC6F48" w:rsidRDefault="00CC6F4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CC6F48" w:rsidRDefault="00CC6F4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966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7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7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Оценка риска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AF53C1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0 баллов - Непредставление документов, установленных требованиями Закупочной 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документации и/или </w:t>
                        </w:r>
                        <w:r w:rsidR="001B48B8">
                          <w:rPr>
                            <w:color w:val="000000"/>
                            <w:sz w:val="24"/>
                          </w:rPr>
                          <w:t>представление документов,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не соответствующих требованиям Закупочной документации и/или представление документов, не подтверждающих соответствие участника требованиям Закупочной документации (за исключением документов, указанных при описан</w:t>
                        </w:r>
                        <w:r>
                          <w:rPr>
                            <w:color w:val="000000"/>
                            <w:sz w:val="24"/>
                          </w:rPr>
                          <w:t>ии оценки 2 балла). Отсутствие участника в Едином реестре СМСП (при закупке у СМСП)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представление участником справок (одной или обоих) о крупности и/или заинтересованности сделок или представление участником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справок (одной или обоих) о крупности и/или заинтересованности сделок не соответствующих требованиям  Закупочной документации и/или законодательству РФ; не представление действующей версии Устава.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Участник/предложение участника соответствует тре</w:t>
                        </w:r>
                        <w:r>
                          <w:rPr>
                            <w:color w:val="000000"/>
                            <w:sz w:val="24"/>
                          </w:rPr>
                          <w:t>бованиям Закупочной документации. Приемлемые риски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4 до 5 </w:t>
                        </w:r>
                        <w:r w:rsidR="001B48B8">
                          <w:rPr>
                            <w:color w:val="000000"/>
                            <w:sz w:val="24"/>
                          </w:rPr>
                          <w:t>баллов -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</w:t>
                        </w:r>
                        <w:r w:rsidR="001B48B8">
                          <w:rPr>
                            <w:color w:val="000000"/>
                            <w:sz w:val="24"/>
                          </w:rPr>
                          <w:t>диапазон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не используется для оценки</w:t>
                        </w: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AF53C1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протокол разногласий в соответствии с формой, установленной закупочной документацией и/или письма-согласия с условиями договора, и/или представлен протокол разногласий с "обязательными" условиями и/или без указания статуса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условий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Участником представлен протокол разногласий с "желательными" условиями влияющими/ухудшающими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согласен с условиями договора или участник представил протокол разног</w:t>
                        </w:r>
                        <w:r>
                          <w:rPr>
                            <w:color w:val="000000"/>
                            <w:sz w:val="24"/>
                          </w:rPr>
                          <w:t>ласий с "желательными" условиями не влияющими на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Не используется для оценки</w:t>
                        </w: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</w:tbl>
          <w:p w:rsidR="00CC6F48" w:rsidRDefault="00CC6F4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CC6F48" w:rsidRDefault="00CC6F4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20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/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/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/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 xml:space="preserve"> Лот №: 890.25.00179</w:t>
            </w:r>
          </w:p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CC6F48"/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20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F48" w:rsidRDefault="00AF53C1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C6F48" w:rsidRDefault="00CC6F48">
            <w:pPr>
              <w:pStyle w:val="EMPTYCELLSTYLE"/>
            </w:pPr>
          </w:p>
        </w:tc>
        <w:tc>
          <w:tcPr>
            <w:tcW w:w="200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CC6F48" w:rsidRDefault="00CC6F4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AF53C1">
                  <w:r>
                    <w:br w:type="page"/>
                  </w:r>
                </w:p>
                <w:p w:rsidR="00CC6F48" w:rsidRDefault="00CC6F48"/>
                <w:p w:rsidR="00CC6F48" w:rsidRDefault="00AF53C1">
                  <w:r>
                    <w:br w:type="page"/>
                  </w:r>
                </w:p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/>
                <w:p w:rsidR="00CC6F48" w:rsidRDefault="00AF53C1">
                  <w:r>
                    <w:br w:type="page"/>
                  </w:r>
                </w:p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bookmarkStart w:id="10" w:name="JR_PAGE_ANCHOR_0_11"/>
                  <w:bookmarkEnd w:id="10"/>
                </w:p>
                <w:p w:rsidR="00CC6F48" w:rsidRDefault="00AF53C1">
                  <w:r>
                    <w:br w:type="page"/>
                  </w:r>
                </w:p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</w:tbl>
          <w:p w:rsidR="00CC6F48" w:rsidRDefault="00CC6F48">
            <w:pPr>
              <w:pStyle w:val="EMPTYCELLSTYLE"/>
            </w:pPr>
          </w:p>
        </w:tc>
        <w:tc>
          <w:tcPr>
            <w:tcW w:w="20" w:type="dxa"/>
          </w:tcPr>
          <w:p w:rsidR="00CC6F48" w:rsidRDefault="00CC6F48">
            <w:pPr>
              <w:pStyle w:val="EMPTYCELLSTYLE"/>
            </w:pPr>
          </w:p>
        </w:tc>
        <w:tc>
          <w:tcPr>
            <w:tcW w:w="320" w:type="dxa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C6F48" w:rsidRDefault="00CC6F48">
            <w:pPr>
              <w:pStyle w:val="EMPTYCELLSTYLE"/>
              <w:pageBreakBefore/>
            </w:pPr>
            <w:bookmarkStart w:id="11" w:name="JR_PAGE_ANCHOR_0_12"/>
            <w:bookmarkEnd w:id="11"/>
          </w:p>
        </w:tc>
        <w:tc>
          <w:tcPr>
            <w:tcW w:w="9800" w:type="dxa"/>
            <w:gridSpan w:val="6"/>
          </w:tcPr>
          <w:p w:rsidR="00CC6F48" w:rsidRDefault="00CC6F4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CC6F48" w:rsidRDefault="00CC6F4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F48" w:rsidRDefault="00AF53C1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CC6F48" w:rsidRDefault="00CC6F4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C6F48" w:rsidRDefault="00CC6F48">
            <w:pPr>
              <w:pStyle w:val="EMPTYCELLSTYLE"/>
            </w:pPr>
          </w:p>
        </w:tc>
      </w:tr>
      <w:tr w:rsidR="00CC6F48">
        <w:tblPrEx>
          <w:tblCellMar>
            <w:top w:w="0" w:type="dxa"/>
            <w:bottom w:w="0" w:type="dxa"/>
          </w:tblCellMar>
        </w:tblPrEx>
        <w:trPr>
          <w:trHeight w:hRule="exact" w:val="11100"/>
        </w:trPr>
        <w:tc>
          <w:tcPr>
            <w:tcW w:w="1" w:type="dxa"/>
          </w:tcPr>
          <w:p w:rsidR="00CC6F48" w:rsidRDefault="00CC6F4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AF53C1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подтверждения наличия сертифицированных систем менеджмента и/или иных добровольных сертифицированных подтверждений компетенции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5 баллов  - От 2 до 5 балл</w:t>
                        </w:r>
                        <w:r>
                          <w:rPr>
                            <w:color w:val="000000"/>
                            <w:sz w:val="24"/>
                          </w:rPr>
                          <w:t>ов рассчитывается по формуле: 1 + Су (но не более 5 баллов) где, Су - кол-во сертифицированных систем менеджмента и/или иных добровольных сертифицированных подтверждений компетенции, требуемых в ТЗ</w:t>
                        </w: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AF53C1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представлены сведения, либо представленный опыт ниже минимальных обязательных требований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3 балла - Опыт поставок соответствует минимальным обязательным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Опыт поставок превышает  минимальные обязательные требования закупочной </w:t>
                        </w:r>
                        <w:r w:rsidR="001B48B8">
                          <w:rPr>
                            <w:color w:val="000000"/>
                            <w:sz w:val="24"/>
                          </w:rPr>
                          <w:t>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ИЛИ опыт поставок соответствует минимальным обязательным треб</w:t>
                        </w:r>
                        <w:r>
                          <w:rPr>
                            <w:color w:val="000000"/>
                            <w:sz w:val="24"/>
                          </w:rPr>
                          <w:t>ованиям закупочной документации и подтверждены желательные требования по опыту, указанные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5 баллов - Опыт поставок превышает  минимальные обязательные требования закупочной </w:t>
                        </w:r>
                        <w:r w:rsidR="001B48B8">
                          <w:rPr>
                            <w:color w:val="000000"/>
                            <w:sz w:val="24"/>
                          </w:rPr>
                          <w:t>документации</w:t>
                        </w:r>
                        <w:bookmarkStart w:id="12" w:name="_GoBack"/>
                        <w:bookmarkEnd w:id="12"/>
                        <w:r>
                          <w:rPr>
                            <w:color w:val="000000"/>
                            <w:sz w:val="24"/>
                          </w:rPr>
                          <w:t xml:space="preserve"> и подтверждены желательные требования по оп</w:t>
                        </w:r>
                        <w:r>
                          <w:rPr>
                            <w:color w:val="000000"/>
                            <w:sz w:val="24"/>
                          </w:rPr>
                          <w:t>ыту, указанные в закупочной документации</w:t>
                        </w: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  <w:tr w:rsidR="00CC6F4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AF53C1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действующих свидетельств об аккредитации в качестве поставщика для нужд Группы «Интер РАО», по видам деятельности, перечисленным в ТЗ ИЛИ в случае отсутствия данного требо</w:t>
                        </w:r>
                        <w:r>
                          <w:rPr>
                            <w:color w:val="000000"/>
                            <w:sz w:val="24"/>
                          </w:rPr>
                          <w:t>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3 до 5 баллов  - Рассчитывается по формуле: 2 + Ау (но не более 5 баллов) где, Ау - кол-во представленных участником действующих свидетельств об аккредитации в Группе «Интер РАО» по видам деятельности, пер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ечисленным в ТЗ </w:t>
                        </w: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C6F48" w:rsidRDefault="00AF53C1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CC6F48" w:rsidRDefault="00CC6F48">
                        <w:pPr>
                          <w:pStyle w:val="EMPTYCELLSTYLE"/>
                        </w:pPr>
                      </w:p>
                    </w:tc>
                  </w:tr>
                  <w:tr w:rsidR="00CC6F4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6F48" w:rsidRDefault="00CC6F48"/>
                    </w:tc>
                  </w:tr>
                </w:tbl>
                <w:p w:rsidR="00CC6F48" w:rsidRDefault="00CC6F48">
                  <w:pPr>
                    <w:pStyle w:val="EMPTYCELLSTYLE"/>
                  </w:pPr>
                </w:p>
              </w:tc>
            </w:tr>
          </w:tbl>
          <w:p w:rsidR="00CC6F48" w:rsidRDefault="00CC6F4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CC6F48" w:rsidRDefault="00CC6F48">
            <w:pPr>
              <w:pStyle w:val="EMPTYCELLSTYLE"/>
            </w:pPr>
          </w:p>
        </w:tc>
      </w:tr>
    </w:tbl>
    <w:p w:rsidR="00AF53C1" w:rsidRDefault="00AF53C1"/>
    <w:sectPr w:rsidR="00AF53C1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6F48"/>
    <w:rsid w:val="001B48B8"/>
    <w:rsid w:val="00AF53C1"/>
    <w:rsid w:val="00CC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FA5FD6-E21C-41C0-AB61-E56623F6F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3906</Words>
  <Characters>22266</Characters>
  <Application>Microsoft Office Word</Application>
  <DocSecurity>0</DocSecurity>
  <Lines>185</Lines>
  <Paragraphs>52</Paragraphs>
  <ScaleCrop>false</ScaleCrop>
  <Company/>
  <LinksUpToDate>false</LinksUpToDate>
  <CharactersWithSpaces>26120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Соловьев Олег Юрьевич</cp:lastModifiedBy>
  <cp:revision>2</cp:revision>
  <dcterms:created xsi:type="dcterms:W3CDTF">2025-04-21T10:41:00Z</dcterms:created>
  <dcterms:modified xsi:type="dcterms:W3CDTF">2025-04-21T10:43:00Z</dcterms:modified>
</cp:coreProperties>
</file>